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E0" w:rsidRDefault="009767E0">
      <w:pPr>
        <w:shd w:val="clear" w:color="auto" w:fill="FFFFFF"/>
        <w:rPr>
          <w:sz w:val="20"/>
          <w:szCs w:val="20"/>
        </w:rPr>
      </w:pPr>
    </w:p>
    <w:p w:rsidR="009767E0" w:rsidRDefault="009767E0">
      <w:pPr>
        <w:shd w:val="clear" w:color="auto" w:fill="FFFFFF"/>
        <w:rPr>
          <w:sz w:val="20"/>
          <w:szCs w:val="20"/>
        </w:rPr>
      </w:pPr>
    </w:p>
    <w:p w:rsidR="009767E0" w:rsidRDefault="009767E0">
      <w:pPr>
        <w:shd w:val="clear" w:color="auto" w:fill="FFFFFF"/>
        <w:jc w:val="center"/>
        <w:rPr>
          <w:sz w:val="20"/>
          <w:szCs w:val="20"/>
        </w:rPr>
      </w:pPr>
    </w:p>
    <w:p w:rsidR="009767E0" w:rsidRDefault="007A13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Het onderwijs is top. </w:t>
      </w:r>
    </w:p>
    <w:p w:rsidR="009767E0" w:rsidRDefault="007A13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Volg jij ons op?</w:t>
      </w:r>
    </w:p>
    <w:p w:rsidR="009767E0" w:rsidRDefault="009767E0">
      <w:pPr>
        <w:shd w:val="clear" w:color="auto" w:fill="FFFFFF"/>
        <w:rPr>
          <w:sz w:val="20"/>
          <w:szCs w:val="20"/>
        </w:rPr>
      </w:pP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Op 30 en 31 januari hebben veel scholen in het basisonderwijs en voortgezet gestaakt, omdat er te weinig leerkrachten zijn.</w:t>
      </w: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Het Tormijnteam wil leerlingen van HAVO/VWO laten zien dat werken op een basisschool echt leuk kan zijn en dat </w:t>
      </w:r>
      <w:r>
        <w:rPr>
          <w:b/>
          <w:sz w:val="36"/>
          <w:szCs w:val="36"/>
        </w:rPr>
        <w:t xml:space="preserve">jij </w:t>
      </w:r>
      <w:r>
        <w:rPr>
          <w:sz w:val="20"/>
          <w:szCs w:val="20"/>
        </w:rPr>
        <w:t xml:space="preserve">dus voor de pabo </w:t>
      </w:r>
      <w:r>
        <w:rPr>
          <w:sz w:val="20"/>
          <w:szCs w:val="20"/>
        </w:rPr>
        <w:t>kan kiezen.</w:t>
      </w: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We hebben flyers rondgebracht bij de scholen voor voortgezet onderwijs (zowel digitaal als fysiek) en een mail gestuurd naar de mentoren van het voortgezet onderwijs.</w:t>
      </w:r>
    </w:p>
    <w:p w:rsidR="009767E0" w:rsidRDefault="009767E0">
      <w:pPr>
        <w:shd w:val="clear" w:color="auto" w:fill="FFFFFF"/>
        <w:rPr>
          <w:sz w:val="20"/>
          <w:szCs w:val="20"/>
        </w:rPr>
      </w:pP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Jij kunt bij ons op school in de week van 2-6 maart een dagdeel meedraaien. </w:t>
      </w:r>
      <w:r>
        <w:rPr>
          <w:sz w:val="20"/>
          <w:szCs w:val="20"/>
        </w:rPr>
        <w:t>Je gaat niet alleen achter in de klas kijken, maar echt met de kinderen werken (een spel doen op het plein of uitleg geven in de klas).</w:t>
      </w: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Vraag je mentor naa</w:t>
      </w:r>
      <w:r>
        <w:rPr>
          <w:sz w:val="20"/>
          <w:szCs w:val="20"/>
        </w:rPr>
        <w:t>r meer informatie!</w:t>
      </w:r>
    </w:p>
    <w:p w:rsidR="009767E0" w:rsidRDefault="009767E0">
      <w:pPr>
        <w:shd w:val="clear" w:color="auto" w:fill="FFFFFF"/>
        <w:rPr>
          <w:sz w:val="20"/>
          <w:szCs w:val="20"/>
        </w:rPr>
      </w:pP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Heb je interesse? Stuur een mail naar directie@ tormijnschool.nl</w:t>
      </w:r>
    </w:p>
    <w:p w:rsidR="009767E0" w:rsidRDefault="007A13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Neem alvast een </w:t>
      </w:r>
      <w:r>
        <w:rPr>
          <w:sz w:val="20"/>
          <w:szCs w:val="20"/>
        </w:rPr>
        <w:t xml:space="preserve">kijkje op onze school:: </w:t>
      </w:r>
      <w:hyperlink r:id="rId4">
        <w:r>
          <w:rPr>
            <w:color w:val="1155CC"/>
            <w:sz w:val="20"/>
            <w:szCs w:val="20"/>
            <w:u w:val="single"/>
          </w:rPr>
          <w:t>www.tormijnschool.nl</w:t>
        </w:r>
      </w:hyperlink>
    </w:p>
    <w:p w:rsidR="009767E0" w:rsidRDefault="007A13B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Comfortaa" w:eastAsia="Comfortaa" w:hAnsi="Comfortaa" w:cs="Comfortaa"/>
          <w:noProof/>
          <w:sz w:val="60"/>
          <w:szCs w:val="60"/>
        </w:rPr>
        <w:drawing>
          <wp:inline distT="114300" distB="114300" distL="114300" distR="114300">
            <wp:extent cx="2681288" cy="246960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1288" cy="24696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67E0" w:rsidRDefault="009767E0"/>
    <w:sectPr w:rsidR="009767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E0"/>
    <w:rsid w:val="007A13B0"/>
    <w:rsid w:val="0097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EB0A"/>
  <w15:docId w15:val="{848C91BF-70CC-4532-82E3-242A00C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ormijnschoo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grooters (tormijnschool)</cp:lastModifiedBy>
  <cp:revision>2</cp:revision>
  <dcterms:created xsi:type="dcterms:W3CDTF">2020-01-30T11:30:00Z</dcterms:created>
  <dcterms:modified xsi:type="dcterms:W3CDTF">2020-01-30T11:30:00Z</dcterms:modified>
</cp:coreProperties>
</file>